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5" w:rsidRDefault="00245255" w:rsidP="0024525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4BA3F1" wp14:editId="10DD196A">
            <wp:extent cx="66675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области</w:t>
      </w: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 созыв</w:t>
      </w: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45255" w:rsidRDefault="001F043B" w:rsidP="00245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«17</w:t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 </w:t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>2019 г.</w:t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25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36</w:t>
      </w:r>
    </w:p>
    <w:p w:rsidR="00245255" w:rsidRDefault="00245255" w:rsidP="002452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245255" w:rsidTr="002F4205">
        <w:trPr>
          <w:trHeight w:val="871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245255" w:rsidRDefault="00245255" w:rsidP="002F4205">
            <w:pPr>
              <w:autoSpaceDE w:val="0"/>
              <w:autoSpaceDN w:val="0"/>
              <w:adjustRightInd w:val="0"/>
              <w:ind w:right="539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 </w:t>
            </w:r>
            <w:bookmarkStart w:id="1" w:name="_Hlk419387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 муниципального образования Большеколпанское сельское поселение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№ 50  от 26.10.2017 года (с изм. от 25.06.2018 № 45, № 68 </w:t>
            </w:r>
            <w:r w:rsidR="0005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13.11.20, №25 от 11.04.2019)</w:t>
            </w:r>
          </w:p>
          <w:p w:rsidR="00245255" w:rsidRDefault="00245255" w:rsidP="002F4205">
            <w:pPr>
              <w:widowControl w:val="0"/>
              <w:autoSpaceDE w:val="0"/>
              <w:autoSpaceDN w:val="0"/>
              <w:adjustRightInd w:val="0"/>
              <w:ind w:right="5395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45255" w:rsidRDefault="00245255" w:rsidP="00245255">
      <w:pPr>
        <w:pStyle w:val="ConsPlusNormal"/>
        <w:ind w:firstLine="540"/>
        <w:jc w:val="both"/>
      </w:pPr>
      <w:r>
        <w:t xml:space="preserve">В соответствии с  Законом   Российской Федерации № 131-ФЗ от 06.10.2003 г. «Об общих принципах организации местного самоуправления в Российской Федерации», Приказом комитета по архитектуре  и градостроительству Ленинградской области № 16 от 30.05.2005 г. «Об утверждении  примерных Правил благоустройств городских  и сельских поселений Ленинградской области», областным законом  Ленинградской области от 02.07.2003 года № 47-оз «Об административных правонарушениях»,  </w:t>
      </w:r>
      <w:r>
        <w:rPr>
          <w:rFonts w:eastAsia="Times New Roman"/>
        </w:rPr>
        <w:t xml:space="preserve">руководствуясь </w:t>
      </w:r>
      <w:r>
        <w:t>Уставом муниципального образования Большеколпанское сельское поселение Гатчинского муниципального  района Ленинградской области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 поселение</w:t>
      </w: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255" w:rsidRDefault="00245255" w:rsidP="002452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245255" w:rsidRPr="009A5933" w:rsidRDefault="00245255" w:rsidP="00245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Pr="009A5933">
        <w:rPr>
          <w:rFonts w:ascii="Times New Roman" w:eastAsia="Times New Roman" w:hAnsi="Times New Roman"/>
          <w:sz w:val="24"/>
          <w:szCs w:val="24"/>
          <w:lang w:eastAsia="ru-RU"/>
        </w:rPr>
        <w:t>«Правила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 (далее – «Правила благоустройства»), утвержденные решением Совета депутатов муниципального образования Большеколпанское сельское поселение № 50  от 26.10.2017 года (с изм. от 25.06.2018 г. № 45, от13.11.2018 №68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№25 от 11.04.2019</w:t>
      </w:r>
      <w:r w:rsidRPr="009A5933">
        <w:rPr>
          <w:rFonts w:ascii="Times New Roman" w:eastAsia="Times New Roman" w:hAnsi="Times New Roman"/>
          <w:sz w:val="24"/>
          <w:szCs w:val="24"/>
          <w:lang w:eastAsia="ru-RU"/>
        </w:rPr>
        <w:t>), следующие изменения:</w:t>
      </w:r>
    </w:p>
    <w:p w:rsidR="00F36117" w:rsidRDefault="00245255" w:rsidP="00EC1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A8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B4A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дополнить</w:t>
      </w:r>
      <w:r w:rsidRPr="002B4A85">
        <w:rPr>
          <w:rFonts w:ascii="Times New Roman" w:hAnsi="Times New Roman"/>
          <w:sz w:val="24"/>
          <w:szCs w:val="24"/>
        </w:rPr>
        <w:t xml:space="preserve"> пункт 9.7.4  раздела 9 «Содержание объектов благоустройства территорий» </w:t>
      </w:r>
      <w:r>
        <w:rPr>
          <w:rFonts w:ascii="Times New Roman" w:hAnsi="Times New Roman"/>
          <w:sz w:val="24"/>
          <w:szCs w:val="24"/>
        </w:rPr>
        <w:t xml:space="preserve">абзацем </w:t>
      </w:r>
      <w:r w:rsidRPr="002B4A85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245255" w:rsidRDefault="00245255" w:rsidP="00EC1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55">
        <w:rPr>
          <w:rFonts w:ascii="Times New Roman" w:hAnsi="Times New Roman"/>
          <w:sz w:val="24"/>
          <w:szCs w:val="24"/>
        </w:rPr>
        <w:t xml:space="preserve">«Запрещается использовать гербициды на территориях 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24525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245255">
        <w:rPr>
          <w:rFonts w:ascii="Times New Roman" w:hAnsi="Times New Roman"/>
          <w:sz w:val="24"/>
          <w:szCs w:val="24"/>
        </w:rPr>
        <w:t xml:space="preserve"> зон </w:t>
      </w:r>
      <w:r>
        <w:rPr>
          <w:rFonts w:ascii="Times New Roman" w:hAnsi="Times New Roman"/>
          <w:sz w:val="24"/>
          <w:szCs w:val="24"/>
        </w:rPr>
        <w:t xml:space="preserve">рек, речек, прудов, источников водоснабжения, а также в близости от воздухозаборных устройств. В зонах жилой застройки применение </w:t>
      </w:r>
      <w:r>
        <w:rPr>
          <w:rFonts w:ascii="Times New Roman" w:hAnsi="Times New Roman"/>
          <w:sz w:val="24"/>
          <w:szCs w:val="24"/>
        </w:rPr>
        <w:lastRenderedPageBreak/>
        <w:t xml:space="preserve">гербицидов допускается при минимальной норме </w:t>
      </w:r>
      <w:proofErr w:type="gramStart"/>
      <w:r>
        <w:rPr>
          <w:rFonts w:ascii="Times New Roman" w:hAnsi="Times New Roman"/>
          <w:sz w:val="24"/>
          <w:szCs w:val="24"/>
        </w:rPr>
        <w:t>расхода  препарата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условии соблюдения санитарных разрывов до жилых домов не менее 50 метров.»</w:t>
      </w:r>
      <w:r w:rsidRPr="00245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5255" w:rsidRDefault="00245255" w:rsidP="002452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даты  официального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 и подлежит размещению на сайте муниципального образования Большеколпанское сельское поселение.</w:t>
      </w: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245255" w:rsidRDefault="00245255" w:rsidP="00245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Большеколпанское    сельское    поселение          </w:t>
      </w:r>
      <w:r>
        <w:rPr>
          <w:rFonts w:ascii="Times New Roman" w:eastAsia="Times New Roman" w:hAnsi="Times New Roman"/>
          <w:color w:val="BFBFBF"/>
          <w:sz w:val="24"/>
          <w:szCs w:val="24"/>
          <w:u w:val="single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О.В.Лиманкин</w:t>
      </w:r>
    </w:p>
    <w:p w:rsidR="00245255" w:rsidRDefault="00245255" w:rsidP="00245255"/>
    <w:bookmarkEnd w:id="0"/>
    <w:p w:rsidR="00245255" w:rsidRPr="00245255" w:rsidRDefault="00245255" w:rsidP="00245255">
      <w:pPr>
        <w:jc w:val="both"/>
        <w:rPr>
          <w:rFonts w:ascii="Times New Roman" w:hAnsi="Times New Roman"/>
          <w:sz w:val="24"/>
          <w:szCs w:val="24"/>
        </w:rPr>
      </w:pPr>
    </w:p>
    <w:sectPr w:rsidR="00245255" w:rsidRPr="0024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5"/>
    <w:rsid w:val="00057DFE"/>
    <w:rsid w:val="001F043B"/>
    <w:rsid w:val="00245255"/>
    <w:rsid w:val="006759A5"/>
    <w:rsid w:val="00DB49A9"/>
    <w:rsid w:val="00EC1B1E"/>
    <w:rsid w:val="00F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8D2"/>
  <w15:docId w15:val="{590BFC8E-5999-4F5F-A28F-C8379F5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dcterms:created xsi:type="dcterms:W3CDTF">2019-05-26T20:45:00Z</dcterms:created>
  <dcterms:modified xsi:type="dcterms:W3CDTF">2019-06-13T14:42:00Z</dcterms:modified>
</cp:coreProperties>
</file>