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50E93501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3C6757" w:rsidRPr="00FC1BF4">
        <w:rPr>
          <w:sz w:val="28"/>
          <w:szCs w:val="28"/>
        </w:rPr>
        <w:t xml:space="preserve"> </w:t>
      </w:r>
      <w:r w:rsidR="00286DB9">
        <w:rPr>
          <w:sz w:val="28"/>
          <w:szCs w:val="28"/>
        </w:rPr>
        <w:t>1</w:t>
      </w:r>
      <w:r w:rsidR="000151FB">
        <w:rPr>
          <w:sz w:val="28"/>
          <w:szCs w:val="28"/>
        </w:rPr>
        <w:t>5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CD6F69">
        <w:rPr>
          <w:sz w:val="28"/>
          <w:szCs w:val="28"/>
        </w:rPr>
        <w:t>мая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58650C">
        <w:rPr>
          <w:sz w:val="28"/>
          <w:szCs w:val="28"/>
        </w:rPr>
        <w:t>1</w:t>
      </w:r>
      <w:r w:rsidR="000151FB">
        <w:rPr>
          <w:sz w:val="28"/>
          <w:szCs w:val="28"/>
        </w:rPr>
        <w:t>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5EC9568A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2B49E3F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proofErr w:type="gramStart"/>
      <w:r w:rsidR="00031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1" w:name="_Hlk536616155"/>
      <w:r w:rsidR="003340EC">
        <w:rPr>
          <w:sz w:val="28"/>
          <w:szCs w:val="28"/>
        </w:rPr>
        <w:t>Закупка</w:t>
      </w:r>
      <w:proofErr w:type="gramEnd"/>
      <w:r w:rsidR="003340EC">
        <w:rPr>
          <w:sz w:val="28"/>
          <w:szCs w:val="28"/>
        </w:rPr>
        <w:t xml:space="preserve"> у единственного поставщика </w:t>
      </w:r>
    </w:p>
    <w:bookmarkEnd w:id="0"/>
    <w:bookmarkEnd w:id="1"/>
    <w:p w14:paraId="7C129405" w14:textId="5E5C8C9A" w:rsidR="00CD6F69" w:rsidRDefault="00286DB9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601080171401156302443</w:t>
      </w:r>
      <w:r w:rsidR="000151FB">
        <w:rPr>
          <w:sz w:val="28"/>
          <w:szCs w:val="28"/>
        </w:rPr>
        <w:t>10</w:t>
      </w:r>
    </w:p>
    <w:p w14:paraId="6D50A4A2" w14:textId="72F1C711" w:rsidR="00286DB9" w:rsidRDefault="00286DB9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51FB">
        <w:rPr>
          <w:sz w:val="28"/>
          <w:szCs w:val="28"/>
        </w:rPr>
        <w:t xml:space="preserve">+ </w:t>
      </w:r>
      <w:bookmarkStart w:id="2" w:name="_GoBack"/>
      <w:bookmarkEnd w:id="2"/>
      <w:r>
        <w:rPr>
          <w:sz w:val="28"/>
          <w:szCs w:val="28"/>
        </w:rPr>
        <w:t>36000,00</w:t>
      </w: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2B0783DD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44DF1DC3" w14:textId="3E858C78" w:rsidR="00443A8A" w:rsidRDefault="00443A8A" w:rsidP="00535CC2">
      <w:pPr>
        <w:rPr>
          <w:color w:val="A6A6A6"/>
          <w:sz w:val="28"/>
          <w:szCs w:val="28"/>
        </w:rPr>
      </w:pPr>
    </w:p>
    <w:p w14:paraId="246AAE23" w14:textId="6FC56C1D" w:rsidR="00443A8A" w:rsidRDefault="00443A8A" w:rsidP="00535CC2">
      <w:pPr>
        <w:rPr>
          <w:color w:val="A6A6A6"/>
          <w:sz w:val="28"/>
          <w:szCs w:val="28"/>
        </w:rPr>
      </w:pPr>
    </w:p>
    <w:p w14:paraId="03D18EBF" w14:textId="195DF2C1" w:rsidR="00CD6F69" w:rsidRDefault="00CD6F69" w:rsidP="00535CC2">
      <w:pPr>
        <w:rPr>
          <w:color w:val="A6A6A6"/>
          <w:sz w:val="28"/>
          <w:szCs w:val="28"/>
        </w:rPr>
      </w:pPr>
    </w:p>
    <w:p w14:paraId="4436A6E3" w14:textId="7FAD24F5" w:rsidR="00CD6F69" w:rsidRDefault="00CD6F69" w:rsidP="00535CC2">
      <w:pPr>
        <w:rPr>
          <w:color w:val="A6A6A6"/>
          <w:sz w:val="28"/>
          <w:szCs w:val="28"/>
        </w:rPr>
      </w:pPr>
    </w:p>
    <w:p w14:paraId="306FCAAF" w14:textId="4BBF62D5" w:rsidR="00CD6F69" w:rsidRDefault="00CD6F69" w:rsidP="00535CC2">
      <w:pPr>
        <w:rPr>
          <w:color w:val="A6A6A6"/>
          <w:sz w:val="28"/>
          <w:szCs w:val="28"/>
        </w:rPr>
      </w:pPr>
    </w:p>
    <w:p w14:paraId="083F5542" w14:textId="00B66A38" w:rsidR="00CD6F69" w:rsidRDefault="00CD6F69" w:rsidP="00535CC2">
      <w:pPr>
        <w:rPr>
          <w:color w:val="A6A6A6"/>
          <w:sz w:val="28"/>
          <w:szCs w:val="28"/>
        </w:rPr>
      </w:pPr>
    </w:p>
    <w:p w14:paraId="7115A462" w14:textId="66502CBA" w:rsidR="00CD6F69" w:rsidRDefault="00CD6F69" w:rsidP="00535CC2">
      <w:pPr>
        <w:rPr>
          <w:color w:val="A6A6A6"/>
          <w:sz w:val="28"/>
          <w:szCs w:val="28"/>
        </w:rPr>
      </w:pPr>
    </w:p>
    <w:p w14:paraId="2CD0BAF5" w14:textId="5EA1053F" w:rsidR="00CD6F69" w:rsidRDefault="00CD6F69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74A0185B" w14:textId="3CD34801" w:rsidR="00CD6F69" w:rsidRDefault="00CD6F69" w:rsidP="00535CC2">
      <w:pPr>
        <w:rPr>
          <w:color w:val="A6A6A6"/>
          <w:sz w:val="28"/>
          <w:szCs w:val="28"/>
        </w:rPr>
      </w:pPr>
    </w:p>
    <w:p w14:paraId="107E2C67" w14:textId="537A1D52" w:rsidR="00CD6F69" w:rsidRDefault="00CD6F69" w:rsidP="00535CC2">
      <w:pPr>
        <w:rPr>
          <w:color w:val="A6A6A6"/>
          <w:sz w:val="28"/>
          <w:szCs w:val="28"/>
        </w:rPr>
      </w:pPr>
    </w:p>
    <w:p w14:paraId="0EC3AB95" w14:textId="77777777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2214" w14:textId="77777777" w:rsidR="008018F1" w:rsidRDefault="008018F1" w:rsidP="003340EC">
      <w:r>
        <w:separator/>
      </w:r>
    </w:p>
  </w:endnote>
  <w:endnote w:type="continuationSeparator" w:id="0">
    <w:p w14:paraId="0ACFBA7A" w14:textId="77777777" w:rsidR="008018F1" w:rsidRDefault="008018F1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1E11" w14:textId="77777777" w:rsidR="008018F1" w:rsidRDefault="008018F1" w:rsidP="003340EC">
      <w:r>
        <w:separator/>
      </w:r>
    </w:p>
  </w:footnote>
  <w:footnote w:type="continuationSeparator" w:id="0">
    <w:p w14:paraId="0F9FD223" w14:textId="77777777" w:rsidR="008018F1" w:rsidRDefault="008018F1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146F03"/>
    <w:rsid w:val="001C1AEA"/>
    <w:rsid w:val="001C480C"/>
    <w:rsid w:val="001D03D4"/>
    <w:rsid w:val="001E59B3"/>
    <w:rsid w:val="001F79A3"/>
    <w:rsid w:val="00257F5C"/>
    <w:rsid w:val="00286DB9"/>
    <w:rsid w:val="003273B0"/>
    <w:rsid w:val="003340EC"/>
    <w:rsid w:val="00344837"/>
    <w:rsid w:val="003A2B83"/>
    <w:rsid w:val="003C6757"/>
    <w:rsid w:val="003D126B"/>
    <w:rsid w:val="00435685"/>
    <w:rsid w:val="00443A8A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8018F1"/>
    <w:rsid w:val="008267A2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B46071"/>
    <w:rsid w:val="00BB24D7"/>
    <w:rsid w:val="00BE43BF"/>
    <w:rsid w:val="00C43D47"/>
    <w:rsid w:val="00C74E7B"/>
    <w:rsid w:val="00CA6094"/>
    <w:rsid w:val="00CD6F69"/>
    <w:rsid w:val="00CF61DD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38</cp:revision>
  <cp:lastPrinted>2019-04-17T06:41:00Z</cp:lastPrinted>
  <dcterms:created xsi:type="dcterms:W3CDTF">2018-02-08T08:37:00Z</dcterms:created>
  <dcterms:modified xsi:type="dcterms:W3CDTF">2019-05-20T09:24:00Z</dcterms:modified>
</cp:coreProperties>
</file>