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61" w:rsidRPr="00111261" w:rsidRDefault="0067486E" w:rsidP="0011126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61" w:rsidRPr="00111261" w:rsidRDefault="00C11BDE" w:rsidP="0011126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anchor="_Hlk181604206 1,0,1300,0,,_Администрация муниципального о" w:history="1">
        <w:r w:rsidR="00111261" w:rsidRPr="0011126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Администрация муниципального образования</w:t>
        </w:r>
      </w:hyperlink>
    </w:p>
    <w:p w:rsidR="00111261" w:rsidRPr="00111261" w:rsidRDefault="00C11BDE" w:rsidP="001112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anchor="_Hlk181604206 1,0,1300,0,,_Администрация муниципального о" w:history="1">
        <w:r w:rsidR="00111261" w:rsidRPr="0011126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Большеколпанское сельское поселение</w:t>
        </w:r>
      </w:hyperlink>
    </w:p>
    <w:p w:rsidR="00111261" w:rsidRPr="00111261" w:rsidRDefault="00C11BDE" w:rsidP="001112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9" w:anchor="_Hlk181604206 1,0,1300,0,,_Администрация муниципального о" w:history="1">
        <w:r w:rsidR="00111261" w:rsidRPr="0011126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Гатчинского муниципального района</w:t>
        </w:r>
      </w:hyperlink>
    </w:p>
    <w:p w:rsidR="00111261" w:rsidRPr="00111261" w:rsidRDefault="00C11BDE" w:rsidP="001112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0" w:anchor="_Hlk181604206 1,0,1300,0,,_Администрация муниципального о" w:history="1">
        <w:r w:rsidR="00111261" w:rsidRPr="0011126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Ленинградской области</w:t>
        </w:r>
      </w:hyperlink>
    </w:p>
    <w:p w:rsidR="00111261" w:rsidRPr="00111261" w:rsidRDefault="00111261" w:rsidP="0011126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61" w:rsidRPr="00111261" w:rsidRDefault="00111261" w:rsidP="001112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61" w:rsidRPr="00111261" w:rsidRDefault="00C11BDE" w:rsidP="001112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1" w:anchor="_Hlk181604206 1,0,1300,0,,_Администрация муниципального о" w:history="1">
        <w:r w:rsidR="00111261" w:rsidRPr="0011126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ПОСТАНОВЛЕНИЕ</w:t>
        </w:r>
      </w:hyperlink>
    </w:p>
    <w:p w:rsidR="00111261" w:rsidRPr="00111261" w:rsidRDefault="00111261" w:rsidP="00111261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11261" w:rsidRPr="0067486E" w:rsidRDefault="00362BB9" w:rsidP="006748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486E" w:rsidRPr="0067486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486E" w:rsidRPr="00674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7486E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111261"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="00111261"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111261" w:rsidRPr="00111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261" w:rsidRPr="001112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111261" w:rsidRPr="001112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6748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48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261"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 w:rsidR="00674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6E" w:rsidRPr="0067486E">
        <w:rPr>
          <w:rFonts w:ascii="Times New Roman" w:eastAsia="Times New Roman" w:hAnsi="Times New Roman"/>
          <w:sz w:val="28"/>
          <w:szCs w:val="28"/>
          <w:lang w:eastAsia="ru-RU"/>
        </w:rPr>
        <w:t>392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111261" w:rsidRPr="00111261" w:rsidTr="00111261">
        <w:trPr>
          <w:trHeight w:val="162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261" w:rsidRPr="00111261" w:rsidRDefault="00111261" w:rsidP="001112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1112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ый</w:t>
            </w:r>
            <w:r w:rsidRPr="001112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регламент предоставления муниципальной услуги «Выдача разрешения на создание места (площадки) накопления твёрдых коммунальных отходов</w:t>
            </w:r>
            <w:r w:rsidRPr="00111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утверждённый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 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29.11.2019 № 431 </w:t>
            </w:r>
          </w:p>
          <w:p w:rsidR="00111261" w:rsidRPr="00111261" w:rsidRDefault="00111261" w:rsidP="0011126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11261" w:rsidRPr="00111261" w:rsidRDefault="00111261" w:rsidP="00111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приведения муниципальных нормативно-правовых актов 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>соответствие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действующего законодательства, в соответствии  с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27.07.2013 г. № 210-ФЗ «Об организации  предоставления  государственных и муниципальных услуг», 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</w:t>
      </w:r>
      <w:proofErr w:type="spellStart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>Большеколпанского</w:t>
      </w:r>
      <w:proofErr w:type="spellEnd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от 27.05.2011 г. № 181 «О Порядке разработки и утверждения административных регламентов предоставления муниципальных услуг в МО Большеколпанское сельское поселение», администрация </w:t>
      </w:r>
      <w:proofErr w:type="spellStart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>Большеколпанского</w:t>
      </w:r>
      <w:proofErr w:type="spellEnd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11261" w:rsidRPr="00111261" w:rsidRDefault="00111261" w:rsidP="00111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11261" w:rsidRPr="00111261" w:rsidRDefault="00111261" w:rsidP="001112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26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11261" w:rsidRPr="00111261" w:rsidRDefault="00111261" w:rsidP="00111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61" w:rsidRDefault="00111261" w:rsidP="001112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11126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1112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 предоставления муниципальной услуги «Выдача разрешения на создание места (площадки) накопления твёрдых коммунальных отходов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утверждённый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29.11.2019 № 431 (далее – «Административный регламент»):</w:t>
      </w:r>
    </w:p>
    <w:p w:rsidR="00111261" w:rsidRDefault="00111261" w:rsidP="00111261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п. 2.4. Административного регламента абзацами следующего содержания: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запрашивает позицию территориального органа федерального органа исполнительной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власти, уполномоченного осуществлять федеральный государственный санитарно-эпидемиологический надзор.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запросу </w:t>
      </w:r>
      <w:proofErr w:type="spellStart"/>
      <w:proofErr w:type="gramStart"/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>администарции</w:t>
      </w:r>
      <w:proofErr w:type="spellEnd"/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территориальный</w:t>
      </w:r>
      <w:proofErr w:type="gramEnd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5 календарных дней со дня поступления запроса.</w:t>
      </w:r>
    </w:p>
    <w:p w:rsidR="00111261" w:rsidRDefault="00111261" w:rsidP="0011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</w:t>
      </w:r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F4745" w:rsidRP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45" w:rsidRPr="0011126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proofErr w:type="gramEnd"/>
      <w:r w:rsidR="00BF4745"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федерального органа исполнительной власти, уполномоченного осуществлять федеральный государственный санитарно-эпидемиологический надзор,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рассмотрения заявки может быть увеличен по решению </w:t>
      </w:r>
      <w:proofErr w:type="spellStart"/>
      <w:r w:rsidR="00CA1E79">
        <w:rPr>
          <w:rFonts w:ascii="Times New Roman" w:eastAsia="Times New Roman" w:hAnsi="Times New Roman"/>
          <w:sz w:val="28"/>
          <w:szCs w:val="28"/>
          <w:lang w:eastAsia="ru-RU"/>
        </w:rPr>
        <w:t>администарции</w:t>
      </w:r>
      <w:proofErr w:type="spellEnd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BF47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соответствующее уведомление.</w:t>
      </w:r>
      <w:r w:rsidR="00CA1E7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A1E79" w:rsidRDefault="00CA1E79" w:rsidP="00CA1E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 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2.6 Административного  регламента подпункт 3.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261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поселение.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261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261"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</w:t>
      </w:r>
      <w:r w:rsidRPr="00111261">
        <w:rPr>
          <w:rFonts w:ascii="Times New Roman" w:hAnsi="Times New Roman"/>
          <w:sz w:val="28"/>
          <w:szCs w:val="28"/>
        </w:rPr>
        <w:t xml:space="preserve">настоящего </w:t>
      </w:r>
      <w:r w:rsidRPr="00111261">
        <w:rPr>
          <w:rFonts w:ascii="Times New Roman" w:hAnsi="Times New Roman"/>
          <w:color w:val="000000"/>
          <w:sz w:val="28"/>
          <w:szCs w:val="28"/>
        </w:rPr>
        <w:t xml:space="preserve">постановления оставляю за собой. </w:t>
      </w:r>
    </w:p>
    <w:p w:rsidR="00111261" w:rsidRPr="00111261" w:rsidRDefault="00111261" w:rsidP="00111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61" w:rsidRPr="00111261" w:rsidRDefault="00111261" w:rsidP="001112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proofErr w:type="gramStart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М.В. </w:t>
      </w:r>
      <w:proofErr w:type="spellStart"/>
      <w:r w:rsidRPr="00111261">
        <w:rPr>
          <w:rFonts w:ascii="Times New Roman" w:eastAsia="Times New Roman" w:hAnsi="Times New Roman"/>
          <w:sz w:val="28"/>
          <w:szCs w:val="28"/>
          <w:lang w:eastAsia="ru-RU"/>
        </w:rPr>
        <w:t>Бычинина</w:t>
      </w:r>
      <w:proofErr w:type="spellEnd"/>
    </w:p>
    <w:p w:rsidR="00BE6B48" w:rsidRDefault="00BE6B48"/>
    <w:sectPr w:rsidR="00BE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476"/>
    <w:multiLevelType w:val="multilevel"/>
    <w:tmpl w:val="9BBAB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462372"/>
    <w:multiLevelType w:val="multilevel"/>
    <w:tmpl w:val="22D23C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1"/>
    <w:rsid w:val="00111261"/>
    <w:rsid w:val="00362BB9"/>
    <w:rsid w:val="0067486E"/>
    <w:rsid w:val="007A6AB9"/>
    <w:rsid w:val="00BE6B48"/>
    <w:rsid w:val="00BF4745"/>
    <w:rsid w:val="00C11BDE"/>
    <w:rsid w:val="00CA1E79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9D88B-4CD0-4BC8-B177-E4024CA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Links>
    <vt:vector size="36" baseType="variant">
      <vt:variant>
        <vt:i4>3015713</vt:i4>
      </vt:variant>
      <vt:variant>
        <vt:i4>15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12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9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6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3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  <vt:variant>
        <vt:i4>3015713</vt:i4>
      </vt:variant>
      <vt:variant>
        <vt:i4>0</vt:i4>
      </vt:variant>
      <vt:variant>
        <vt:i4>0</vt:i4>
      </vt:variant>
      <vt:variant>
        <vt:i4>5</vt:i4>
      </vt:variant>
      <vt:variant>
        <vt:lpwstr>\\Katya\сеть\User\Мои документы\Постановление на выплату Яковлева Н М.doc</vt:lpwstr>
      </vt:variant>
      <vt:variant>
        <vt:lpwstr>_Hlk181604206 1,0,1300,0,,_Администрация муниципального 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2020-12-15T14:26:00Z</cp:lastPrinted>
  <dcterms:created xsi:type="dcterms:W3CDTF">2020-12-29T23:21:00Z</dcterms:created>
  <dcterms:modified xsi:type="dcterms:W3CDTF">2020-12-29T23:21:00Z</dcterms:modified>
</cp:coreProperties>
</file>